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2DD" w:rsidRPr="0056090F" w:rsidRDefault="001A69D1" w:rsidP="0056090F">
      <w:pPr>
        <w:spacing w:line="480" w:lineRule="auto"/>
        <w:rPr>
          <w:rFonts w:ascii="Times New Roman" w:hAnsi="Times New Roman" w:cs="Times New Roman"/>
          <w:color w:val="202122"/>
          <w:sz w:val="24"/>
          <w:szCs w:val="24"/>
          <w:shd w:val="clear" w:color="auto" w:fill="FFFFFF"/>
          <w:vertAlign w:val="superscript"/>
          <w:lang w:val="en-US"/>
        </w:rPr>
      </w:pPr>
      <w:r w:rsidRPr="0056090F">
        <w:rPr>
          <w:rFonts w:ascii="Times New Roman" w:hAnsi="Times New Roman" w:cs="Times New Roman"/>
          <w:color w:val="202122"/>
          <w:sz w:val="24"/>
          <w:szCs w:val="24"/>
          <w:shd w:val="clear" w:color="auto" w:fill="FFFFFF"/>
        </w:rPr>
        <w:t>In</w:t>
      </w:r>
      <w:r w:rsidRPr="0056090F">
        <w:rPr>
          <w:rFonts w:ascii="Times New Roman" w:hAnsi="Times New Roman" w:cs="Times New Roman"/>
          <w:color w:val="202122"/>
          <w:sz w:val="24"/>
          <w:szCs w:val="24"/>
          <w:shd w:val="clear" w:color="auto" w:fill="FFFFFF"/>
          <w:lang w:val="en-US"/>
        </w:rPr>
        <w:t xml:space="preserve"> geology</w:t>
      </w:r>
      <w:r w:rsidRPr="0056090F">
        <w:rPr>
          <w:rFonts w:ascii="Times New Roman" w:hAnsi="Times New Roman" w:cs="Times New Roman"/>
          <w:color w:val="202122"/>
          <w:sz w:val="24"/>
          <w:szCs w:val="24"/>
          <w:shd w:val="clear" w:color="auto" w:fill="FFFFFF"/>
        </w:rPr>
        <w:t>, a</w:t>
      </w:r>
      <w:r w:rsidRPr="0056090F">
        <w:rPr>
          <w:rFonts w:ascii="Times New Roman" w:hAnsi="Times New Roman" w:cs="Times New Roman"/>
          <w:color w:val="202122"/>
          <w:sz w:val="24"/>
          <w:szCs w:val="24"/>
          <w:shd w:val="clear" w:color="auto" w:fill="FFFFFF"/>
          <w:lang w:val="en-US"/>
        </w:rPr>
        <w:t xml:space="preserve"> facies</w:t>
      </w:r>
      <w:r w:rsidR="00E940C1" w:rsidRPr="0056090F">
        <w:rPr>
          <w:rFonts w:ascii="Times New Roman" w:hAnsi="Times New Roman" w:cs="Times New Roman"/>
          <w:color w:val="202122"/>
          <w:sz w:val="24"/>
          <w:szCs w:val="24"/>
          <w:shd w:val="clear" w:color="auto" w:fill="FFFFFF"/>
        </w:rPr>
        <w:t> is a body of rock with specified characteristics, which can be any observable attribute of rocks (such as their overall appearance, composition, or condition of formation), and the changes that may occur in those attributes over a geographic area. It is the sum total characteristics of a rock including its chemical, physical, and biological features that distinguishes it from adjacent rock.</w:t>
      </w:r>
      <w:r w:rsidRPr="0056090F">
        <w:rPr>
          <w:rFonts w:ascii="Times New Roman" w:hAnsi="Times New Roman" w:cs="Times New Roman"/>
          <w:color w:val="202122"/>
          <w:sz w:val="24"/>
          <w:szCs w:val="24"/>
          <w:shd w:val="clear" w:color="auto" w:fill="FFFFFF"/>
          <w:vertAlign w:val="superscript"/>
          <w:lang w:val="en-US"/>
        </w:rPr>
        <w:t xml:space="preserve"> </w:t>
      </w:r>
    </w:p>
    <w:p w:rsidR="00E940C1" w:rsidRPr="0056090F" w:rsidRDefault="001A69D1" w:rsidP="0056090F">
      <w:pPr>
        <w:spacing w:line="480" w:lineRule="auto"/>
        <w:rPr>
          <w:rFonts w:ascii="Times New Roman" w:hAnsi="Times New Roman" w:cs="Times New Roman"/>
          <w:color w:val="202124"/>
          <w:sz w:val="24"/>
          <w:szCs w:val="24"/>
          <w:shd w:val="clear" w:color="auto" w:fill="FFFFFF"/>
          <w:lang w:val="en-US"/>
        </w:rPr>
      </w:pPr>
      <w:r w:rsidRPr="0056090F">
        <w:rPr>
          <w:rFonts w:ascii="Times New Roman" w:hAnsi="Times New Roman" w:cs="Times New Roman"/>
          <w:bCs/>
          <w:color w:val="202124"/>
          <w:sz w:val="24"/>
          <w:szCs w:val="24"/>
          <w:shd w:val="clear" w:color="auto" w:fill="FFFFFF"/>
          <w:lang w:val="en-US"/>
        </w:rPr>
        <w:t>Walther’s law</w:t>
      </w:r>
      <w:r w:rsidR="00E940C1" w:rsidRPr="0056090F">
        <w:rPr>
          <w:rFonts w:ascii="Times New Roman" w:hAnsi="Times New Roman" w:cs="Times New Roman"/>
          <w:color w:val="202124"/>
          <w:sz w:val="24"/>
          <w:szCs w:val="24"/>
          <w:shd w:val="clear" w:color="auto" w:fill="FFFFFF"/>
        </w:rPr>
        <w:t> states that any vertical progression of facies is the result of a succession of depositional environments that are laterally juxtaposed to each other. The original definition (</w:t>
      </w:r>
      <w:r w:rsidRPr="0056090F">
        <w:rPr>
          <w:rFonts w:ascii="Times New Roman" w:hAnsi="Times New Roman" w:cs="Times New Roman"/>
          <w:bCs/>
          <w:color w:val="202124"/>
          <w:sz w:val="24"/>
          <w:szCs w:val="24"/>
          <w:shd w:val="clear" w:color="auto" w:fill="FFFFFF"/>
        </w:rPr>
        <w:t>Wa</w:t>
      </w:r>
      <w:r w:rsidRPr="0056090F">
        <w:rPr>
          <w:rFonts w:ascii="Times New Roman" w:hAnsi="Times New Roman" w:cs="Times New Roman"/>
          <w:bCs/>
          <w:color w:val="202124"/>
          <w:sz w:val="24"/>
          <w:szCs w:val="24"/>
          <w:shd w:val="clear" w:color="auto" w:fill="FFFFFF"/>
          <w:lang w:val="en-US"/>
        </w:rPr>
        <w:t>lther</w:t>
      </w:r>
      <w:r w:rsidR="00E940C1" w:rsidRPr="0056090F">
        <w:rPr>
          <w:rFonts w:ascii="Times New Roman" w:hAnsi="Times New Roman" w:cs="Times New Roman"/>
          <w:color w:val="202124"/>
          <w:sz w:val="24"/>
          <w:szCs w:val="24"/>
          <w:shd w:val="clear" w:color="auto" w:fill="FFFFFF"/>
        </w:rPr>
        <w:t> 1894) reads as follows and was translated from the original.</w:t>
      </w:r>
    </w:p>
    <w:p w:rsidR="00E940C1" w:rsidRPr="0056090F" w:rsidRDefault="00E940C1" w:rsidP="0056090F">
      <w:pPr>
        <w:spacing w:line="480" w:lineRule="auto"/>
        <w:rPr>
          <w:rFonts w:ascii="Times New Roman" w:hAnsi="Times New Roman" w:cs="Times New Roman"/>
          <w:color w:val="202124"/>
          <w:sz w:val="24"/>
          <w:szCs w:val="24"/>
          <w:shd w:val="clear" w:color="auto" w:fill="FFFFFF"/>
          <w:lang w:val="en-US"/>
        </w:rPr>
      </w:pPr>
      <w:r w:rsidRPr="0056090F">
        <w:rPr>
          <w:rFonts w:ascii="Times New Roman" w:hAnsi="Times New Roman" w:cs="Times New Roman"/>
          <w:color w:val="202124"/>
          <w:sz w:val="24"/>
          <w:szCs w:val="24"/>
          <w:shd w:val="clear" w:color="auto" w:fill="FFFFFF"/>
          <w:lang w:val="en-US"/>
        </w:rPr>
        <w:t>T</w:t>
      </w:r>
      <w:r w:rsidRPr="0056090F">
        <w:rPr>
          <w:rFonts w:ascii="Times New Roman" w:hAnsi="Times New Roman" w:cs="Times New Roman"/>
          <w:color w:val="202124"/>
          <w:sz w:val="24"/>
          <w:szCs w:val="24"/>
          <w:shd w:val="clear" w:color="auto" w:fill="FFFFFF"/>
        </w:rPr>
        <w:t>his allows us to convert a vertical straigraphic section into a reconstructed map of original depositional environments, very powerful concept. It's </w:t>
      </w:r>
      <w:r w:rsidRPr="0056090F">
        <w:rPr>
          <w:rFonts w:ascii="Times New Roman" w:hAnsi="Times New Roman" w:cs="Times New Roman"/>
          <w:bCs/>
          <w:color w:val="202124"/>
          <w:sz w:val="24"/>
          <w:szCs w:val="24"/>
          <w:shd w:val="clear" w:color="auto" w:fill="FFFFFF"/>
        </w:rPr>
        <w:t>important</w:t>
      </w:r>
      <w:r w:rsidRPr="0056090F">
        <w:rPr>
          <w:rFonts w:ascii="Times New Roman" w:hAnsi="Times New Roman" w:cs="Times New Roman"/>
          <w:color w:val="202124"/>
          <w:sz w:val="24"/>
          <w:szCs w:val="24"/>
          <w:shd w:val="clear" w:color="auto" w:fill="FFFFFF"/>
        </w:rPr>
        <w:t> to understand where we can or cannot apply </w:t>
      </w:r>
      <w:r w:rsidRPr="0056090F">
        <w:rPr>
          <w:rFonts w:ascii="Times New Roman" w:hAnsi="Times New Roman" w:cs="Times New Roman"/>
          <w:bCs/>
          <w:color w:val="202124"/>
          <w:sz w:val="24"/>
          <w:szCs w:val="24"/>
          <w:shd w:val="clear" w:color="auto" w:fill="FFFFFF"/>
        </w:rPr>
        <w:t>Walther's Law</w:t>
      </w:r>
      <w:r w:rsidRPr="0056090F">
        <w:rPr>
          <w:rFonts w:ascii="Times New Roman" w:hAnsi="Times New Roman" w:cs="Times New Roman"/>
          <w:color w:val="202124"/>
          <w:sz w:val="24"/>
          <w:szCs w:val="24"/>
          <w:shd w:val="clear" w:color="auto" w:fill="FFFFFF"/>
        </w:rPr>
        <w:t>, or else we may apply it incorrectly and arrive at an unsupportable intepretation.</w:t>
      </w:r>
    </w:p>
    <w:p w:rsidR="00E940C1" w:rsidRPr="0056090F" w:rsidRDefault="00E940C1" w:rsidP="0056090F">
      <w:pPr>
        <w:spacing w:line="480" w:lineRule="auto"/>
        <w:rPr>
          <w:rFonts w:ascii="Times New Roman" w:hAnsi="Times New Roman" w:cs="Times New Roman"/>
          <w:sz w:val="24"/>
          <w:szCs w:val="24"/>
          <w:lang w:val="en-US"/>
        </w:rPr>
      </w:pPr>
      <w:r w:rsidRPr="0056090F">
        <w:rPr>
          <w:rFonts w:ascii="Times New Roman" w:hAnsi="Times New Roman" w:cs="Times New Roman"/>
          <w:sz w:val="24"/>
          <w:szCs w:val="24"/>
        </w:rPr>
        <w:t xml:space="preserve">Walther's Law can only apply to </w:t>
      </w:r>
      <w:r w:rsidR="0056090F" w:rsidRPr="0056090F">
        <w:rPr>
          <w:rFonts w:ascii="Times New Roman" w:hAnsi="Times New Roman" w:cs="Times New Roman"/>
          <w:sz w:val="24"/>
          <w:szCs w:val="24"/>
        </w:rPr>
        <w:t>sections without unconformities</w:t>
      </w:r>
      <w:r w:rsidRPr="0056090F">
        <w:rPr>
          <w:rFonts w:ascii="Times New Roman" w:hAnsi="Times New Roman" w:cs="Times New Roman"/>
          <w:sz w:val="24"/>
          <w:szCs w:val="24"/>
        </w:rPr>
        <w:t>. Walther's Law can only apply to a section without subd</w:t>
      </w:r>
      <w:r w:rsidR="0056090F" w:rsidRPr="0056090F">
        <w:rPr>
          <w:rFonts w:ascii="Times New Roman" w:hAnsi="Times New Roman" w:cs="Times New Roman"/>
          <w:sz w:val="24"/>
          <w:szCs w:val="24"/>
        </w:rPr>
        <w:t xml:space="preserve">ividing diachronous boundaries </w:t>
      </w:r>
      <w:r w:rsidRPr="0056090F">
        <w:rPr>
          <w:rFonts w:ascii="Times New Roman" w:hAnsi="Times New Roman" w:cs="Times New Roman"/>
          <w:sz w:val="24"/>
          <w:szCs w:val="24"/>
        </w:rPr>
        <w:t>e</w:t>
      </w:r>
      <w:r w:rsidR="0056090F" w:rsidRPr="0056090F">
        <w:rPr>
          <w:rFonts w:ascii="Times New Roman" w:hAnsi="Times New Roman" w:cs="Times New Roman"/>
          <w:sz w:val="24"/>
          <w:szCs w:val="24"/>
        </w:rPr>
        <w:t xml:space="preserve">.g., transgressive surfaces </w:t>
      </w:r>
      <w:r w:rsidRPr="0056090F">
        <w:rPr>
          <w:rFonts w:ascii="Times New Roman" w:hAnsi="Times New Roman" w:cs="Times New Roman"/>
          <w:sz w:val="24"/>
          <w:szCs w:val="24"/>
        </w:rPr>
        <w:t>, maximu</w:t>
      </w:r>
      <w:r w:rsidR="0056090F" w:rsidRPr="0056090F">
        <w:rPr>
          <w:rFonts w:ascii="Times New Roman" w:hAnsi="Times New Roman" w:cs="Times New Roman"/>
          <w:sz w:val="24"/>
          <w:szCs w:val="24"/>
        </w:rPr>
        <w:t xml:space="preserve">m flooding surfaces </w:t>
      </w:r>
      <w:r w:rsidRPr="0056090F">
        <w:rPr>
          <w:rFonts w:ascii="Times New Roman" w:hAnsi="Times New Roman" w:cs="Times New Roman"/>
          <w:sz w:val="24"/>
          <w:szCs w:val="24"/>
        </w:rPr>
        <w:t>Sequence Stratigraphy First utilized by the petroleum industry to interpret depositional surfaces on seismic sections. Now used by all geologists to explain vertical and lateral changes in sediment rock distribution.</w:t>
      </w:r>
    </w:p>
    <w:p w:rsidR="00E940C1" w:rsidRPr="0056090F" w:rsidRDefault="000F784A" w:rsidP="0056090F">
      <w:pPr>
        <w:spacing w:line="480" w:lineRule="auto"/>
        <w:rPr>
          <w:rFonts w:ascii="Times New Roman" w:hAnsi="Times New Roman" w:cs="Times New Roman"/>
          <w:sz w:val="24"/>
          <w:szCs w:val="24"/>
          <w:lang w:val="en-US"/>
        </w:rPr>
      </w:pPr>
      <w:r w:rsidRPr="0056090F">
        <w:rPr>
          <w:rFonts w:ascii="Times New Roman" w:hAnsi="Times New Roman" w:cs="Times New Roman"/>
          <w:sz w:val="24"/>
          <w:szCs w:val="24"/>
          <w:lang w:val="en-US"/>
        </w:rPr>
        <w:t xml:space="preserve"> Walther’s law cannot be applied across flooding surfaces. There are many exceptions to both of these rocks lying above and below a flood surface below and above. Sedimentary rocks can be formed only where sediments are deposited long enough to become compatible and cemented into hard beds.</w:t>
      </w:r>
    </w:p>
    <w:p w:rsidR="000F784A" w:rsidRPr="0056090F" w:rsidRDefault="000F784A" w:rsidP="0056090F">
      <w:pPr>
        <w:spacing w:line="480" w:lineRule="auto"/>
        <w:rPr>
          <w:rFonts w:ascii="Times New Roman" w:hAnsi="Times New Roman" w:cs="Times New Roman"/>
          <w:sz w:val="24"/>
          <w:szCs w:val="24"/>
          <w:lang w:val="en-US"/>
        </w:rPr>
      </w:pPr>
      <w:r w:rsidRPr="0056090F">
        <w:rPr>
          <w:rFonts w:ascii="Times New Roman" w:hAnsi="Times New Roman" w:cs="Times New Roman"/>
          <w:sz w:val="24"/>
          <w:szCs w:val="24"/>
          <w:lang w:val="en-US"/>
        </w:rPr>
        <w:t xml:space="preserve">All conglomerates are of the same age since they deposited and formed at the same rate. </w:t>
      </w:r>
    </w:p>
    <w:p w:rsidR="000F784A" w:rsidRPr="0056090F" w:rsidRDefault="000F784A" w:rsidP="0056090F">
      <w:pPr>
        <w:spacing w:line="480" w:lineRule="auto"/>
        <w:rPr>
          <w:rFonts w:ascii="Times New Roman" w:hAnsi="Times New Roman" w:cs="Times New Roman"/>
          <w:sz w:val="24"/>
          <w:szCs w:val="24"/>
          <w:lang w:val="en-US"/>
        </w:rPr>
      </w:pPr>
      <w:r w:rsidRPr="0056090F">
        <w:rPr>
          <w:rFonts w:ascii="Times New Roman" w:hAnsi="Times New Roman" w:cs="Times New Roman"/>
          <w:sz w:val="24"/>
          <w:szCs w:val="24"/>
          <w:lang w:val="en-US"/>
        </w:rPr>
        <w:t xml:space="preserve">There is no information on how the sandstone bed changes from East to </w:t>
      </w:r>
      <w:r w:rsidR="0056090F" w:rsidRPr="0056090F">
        <w:rPr>
          <w:rFonts w:ascii="Times New Roman" w:hAnsi="Times New Roman" w:cs="Times New Roman"/>
          <w:sz w:val="24"/>
          <w:szCs w:val="24"/>
          <w:lang w:val="en-US"/>
        </w:rPr>
        <w:t>West,</w:t>
      </w:r>
      <w:r w:rsidRPr="0056090F">
        <w:rPr>
          <w:rFonts w:ascii="Times New Roman" w:hAnsi="Times New Roman" w:cs="Times New Roman"/>
          <w:sz w:val="24"/>
          <w:szCs w:val="24"/>
          <w:lang w:val="en-US"/>
        </w:rPr>
        <w:t xml:space="preserve"> as streams flow through </w:t>
      </w:r>
      <w:bookmarkStart w:id="0" w:name="_GoBack"/>
      <w:bookmarkEnd w:id="0"/>
      <w:r w:rsidR="0056090F" w:rsidRPr="0056090F">
        <w:rPr>
          <w:rFonts w:ascii="Times New Roman" w:hAnsi="Times New Roman" w:cs="Times New Roman"/>
          <w:sz w:val="24"/>
          <w:szCs w:val="24"/>
          <w:lang w:val="en-US"/>
        </w:rPr>
        <w:t>Stone Mountain</w:t>
      </w:r>
      <w:r w:rsidRPr="0056090F">
        <w:rPr>
          <w:rFonts w:ascii="Times New Roman" w:hAnsi="Times New Roman" w:cs="Times New Roman"/>
          <w:sz w:val="24"/>
          <w:szCs w:val="24"/>
          <w:lang w:val="en-US"/>
        </w:rPr>
        <w:t>, layers of sand</w:t>
      </w:r>
      <w:r w:rsidR="005F5103" w:rsidRPr="0056090F">
        <w:rPr>
          <w:rFonts w:ascii="Times New Roman" w:hAnsi="Times New Roman" w:cs="Times New Roman"/>
          <w:sz w:val="24"/>
          <w:szCs w:val="24"/>
          <w:lang w:val="en-US"/>
        </w:rPr>
        <w:t xml:space="preserve"> build up.</w:t>
      </w:r>
    </w:p>
    <w:p w:rsidR="000F784A" w:rsidRPr="0056090F" w:rsidRDefault="000F784A" w:rsidP="0056090F">
      <w:pPr>
        <w:spacing w:line="480" w:lineRule="auto"/>
        <w:rPr>
          <w:rFonts w:ascii="Times New Roman" w:hAnsi="Times New Roman" w:cs="Times New Roman"/>
          <w:sz w:val="24"/>
          <w:szCs w:val="24"/>
          <w:lang w:val="en-US"/>
        </w:rPr>
      </w:pPr>
      <w:r w:rsidRPr="0056090F">
        <w:rPr>
          <w:rFonts w:ascii="Times New Roman" w:hAnsi="Times New Roman" w:cs="Times New Roman"/>
          <w:sz w:val="24"/>
          <w:szCs w:val="24"/>
          <w:lang w:val="en-US"/>
        </w:rPr>
        <w:lastRenderedPageBreak/>
        <w:t>The shale beds get thinner from East to West since they exhibit a tendency to split into thin layers that are parallel to the bedding plane surface.</w:t>
      </w:r>
    </w:p>
    <w:p w:rsidR="000F784A" w:rsidRPr="0056090F" w:rsidRDefault="000F784A" w:rsidP="0056090F">
      <w:pPr>
        <w:spacing w:line="480" w:lineRule="auto"/>
        <w:rPr>
          <w:rFonts w:ascii="Times New Roman" w:hAnsi="Times New Roman" w:cs="Times New Roman"/>
          <w:sz w:val="24"/>
          <w:szCs w:val="24"/>
          <w:lang w:val="en-US"/>
        </w:rPr>
      </w:pPr>
      <w:r w:rsidRPr="0056090F">
        <w:rPr>
          <w:rFonts w:ascii="Times New Roman" w:hAnsi="Times New Roman" w:cs="Times New Roman"/>
          <w:sz w:val="24"/>
          <w:szCs w:val="24"/>
          <w:lang w:val="en-US"/>
        </w:rPr>
        <w:t>Sandstones that occur near the base of sections 12-15 thins and disappears between sections 11 and 12.</w:t>
      </w:r>
    </w:p>
    <w:sectPr w:rsidR="000F784A" w:rsidRPr="005609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0C1"/>
    <w:rsid w:val="000F784A"/>
    <w:rsid w:val="001A69D1"/>
    <w:rsid w:val="00511E4B"/>
    <w:rsid w:val="0056090F"/>
    <w:rsid w:val="005F5103"/>
    <w:rsid w:val="008562DD"/>
    <w:rsid w:val="00E940C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40C1"/>
    <w:rPr>
      <w:color w:val="0000FF"/>
      <w:u w:val="single"/>
    </w:rPr>
  </w:style>
  <w:style w:type="character" w:customStyle="1" w:styleId="ipa">
    <w:name w:val="ipa"/>
    <w:basedOn w:val="DefaultParagraphFont"/>
    <w:rsid w:val="00E940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40C1"/>
    <w:rPr>
      <w:color w:val="0000FF"/>
      <w:u w:val="single"/>
    </w:rPr>
  </w:style>
  <w:style w:type="character" w:customStyle="1" w:styleId="ipa">
    <w:name w:val="ipa"/>
    <w:basedOn w:val="DefaultParagraphFont"/>
    <w:rsid w:val="00E9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JESSE</cp:lastModifiedBy>
  <cp:revision>2</cp:revision>
  <dcterms:created xsi:type="dcterms:W3CDTF">2021-04-06T13:10:00Z</dcterms:created>
  <dcterms:modified xsi:type="dcterms:W3CDTF">2021-04-06T13:10:00Z</dcterms:modified>
</cp:coreProperties>
</file>